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Лекция 3. </w:t>
      </w:r>
      <w:r w:rsidRPr="006F3207">
        <w:rPr>
          <w:rFonts w:ascii="Times New Roman" w:hAnsi="Times New Roman"/>
          <w:b/>
          <w:color w:val="000000"/>
          <w:sz w:val="28"/>
          <w:szCs w:val="24"/>
        </w:rPr>
        <w:t>Основные модели построения информационных систем, их структура, особенности и области применения</w:t>
      </w:r>
    </w:p>
    <w:p w:rsid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обеспечивают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сбор, хранение, обработку, поиск, выдачу информации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необходимой в процессе принятия решений задач из любой области.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Информационная система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взаимосвязанная совокупность средств, методов и персонала, используемых для хранения, обработки и выдачи информации в интересах достижения поставленной цели.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человеко-машинная система, обеспечивающая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автоматизированную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подготовку, поиск и обработку информации.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рамках интегрированных сетевых, компьютерных и коммуникативных технологий для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оптимизации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экономической и другой деятельности в различных сферах управления.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Техническое обеспечение (ТО)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 технических средств, предназначенных для работы информационной системы, а также соответствующая документация на эти средства и технологические процессы.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обеспечение (ИО)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совокупность единой системы классификации и кодирования информации, унифицированных систем документации, схем информационных потоков, циркулирующих в организации, а также методология построения баз данных.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ИО состоит в своевременном формировании и выдаче достоверной информации для принятия управленческих решений.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ИС: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Системы обработки данных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ИС управления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Маркетинговые системы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Системы бухгалтерского учета и т.д.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54291" cy="3028950"/>
            <wp:effectExtent l="19050" t="0" r="0" b="0"/>
            <wp:docPr id="1" name="Рисунок 1" descr="https://avatars.mds.yandex.net/get-zen_doc/1661927/pub_5ece623fd467df4e9d928f3f_5ece625e081864259c4b939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61927/pub_5ece623fd467df4e9d928f3f_5ece625e081864259c4b9391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29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14085" cy="3400425"/>
            <wp:effectExtent l="19050" t="0" r="5565" b="0"/>
            <wp:docPr id="2" name="Рисунок 2" descr="Функциональная подсис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ункциональная подсисте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8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подсистема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Математическое и программное обеспечение (МО, ПО)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математических методов, моделей, алгоритмов и программ для реализации целей и задач информационной системы, а также нормального функционирования комплекса технических средств.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Организационное обеспечение (ОО) </w:t>
      </w:r>
      <w:proofErr w:type="gramStart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овокупность методов и средств, регламентирующих взаимодействие работников с техническими средствами и между собой в процессе разработки и эксплуатации информационной системы.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обеспечение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</w:t>
      </w:r>
      <w:proofErr w:type="gramStart"/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</w:t>
      </w:r>
      <w:proofErr w:type="gramEnd"/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правовых норм, определяющих создание, юридический статус и функционирование информационных систем, регламентирующих порядок получения, преобразования и использования информации.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цель Пр</w:t>
      </w:r>
      <w:proofErr w:type="gramStart"/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</w:t>
      </w:r>
      <w:proofErr w:type="gramEnd"/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законности.</w:t>
      </w:r>
    </w:p>
    <w:p w:rsidR="006F3207" w:rsidRDefault="006F3207" w:rsidP="006F320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207" w:rsidRDefault="006F3207" w:rsidP="006F320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Модели ИС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представления о реальных системах носят приближенный, модельный характер.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Описывая в какой-либо форме реальную систему, мы создаем ее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информационную модель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Существуют различные варианты модельного описания систем.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"Черного ящика"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Всякая система – это нечто цельное и выделенное из окружающей среды. Система и среда взаимодействуют между собой.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 системы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воздействие на систему со стороны внешней среды, а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выход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воздействие, оказываемое системой на окружающую среду.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Модель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"черного ящика"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тех случаях, когда внутреннее устройство системы не представляет интереса, но важно описать ее внешние взаимодействия.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876300"/>
            <wp:effectExtent l="19050" t="0" r="0" b="0"/>
            <wp:docPr id="3" name="Рисунок 3" descr="https://avatars.mds.yandex.net/get-zen_doc/1584893/pub_5ece623fd467df4e9d928f3f_5ece6290755c3047978b93b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584893/pub_5ece623fd467df4e9d928f3f_5ece6290755c3047978b93b5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1: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инструкции по использованию бытовой техники дается описание работы с ней на уровне входов и выходов: как включить, как регулировать работу, что получим на выходе.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представление может быть вполне достаточным для пользователя данной техникой.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2: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модель черного ящика компьютера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685800"/>
            <wp:effectExtent l="19050" t="0" r="0" b="0"/>
            <wp:docPr id="4" name="Рисунок 4" descr="https://avatars.mds.yandex.net/get-zen_doc/3381150/pub_5ece623fd467df4e9d928f3f_5ece62b695e1880ba560bc7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3381150/pub_5ece623fd467df4e9d928f3f_5ece62b695e1880ba560bc7b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такой модели недостаточно для того, чтобы понять, как функционирует школа.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все-таки она дает более подробное представление, чем модель "черного ящика".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состава системы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состава системы 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 описание входящих в нее элементов и подсистем, но не рассматривает связей между ними.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2838450"/>
            <wp:effectExtent l="19050" t="0" r="9525" b="0"/>
            <wp:docPr id="5" name="Рисунок 5" descr="Модель состава системы &quot;Школ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дель состава системы &quot;Школ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состава системы "Школа"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95950" cy="2647950"/>
            <wp:effectExtent l="19050" t="0" r="0" b="0"/>
            <wp:docPr id="6" name="Рисунок 6" descr="Модель состава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дель состава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состава компьютера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Структурная модель системы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 модель часто называют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структурной схемой.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структурной схеме отражается состав системы и ее внутренние связи.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Наглядным способом описания структурной модели системы являются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графы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050" cy="1285875"/>
            <wp:effectExtent l="19050" t="0" r="0" b="0"/>
            <wp:docPr id="7" name="Рисунок 7" descr="Структурная модель компьют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руктурная модель компьюте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модель компьютера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Здесь стрелки обозначают информационные связи между элементами системы. Направление стрелок указывает на направление передачи информации.</w:t>
      </w:r>
    </w:p>
    <w:p w:rsidR="006F3207" w:rsidRPr="006F3207" w:rsidRDefault="006F3207" w:rsidP="006F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2150" cy="1600200"/>
            <wp:effectExtent l="19050" t="0" r="0" b="0"/>
            <wp:docPr id="8" name="Рисунок 8" descr="Граф-модель компьютера (со связью по управлению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раф-модель компьютера (со связью по управлению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Граф-модель компьютера (со связью по управлению)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Структурную модель удобно изображать в виде графа, который отображает элементный состав системы и структуру связей между ее элементами.</w:t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lastRenderedPageBreak/>
        <w:drawing>
          <wp:inline distT="0" distB="0" distL="0" distR="0">
            <wp:extent cx="4695825" cy="3057525"/>
            <wp:effectExtent l="19050" t="0" r="9525" b="0"/>
            <wp:docPr id="9" name="Рисунок 9" descr="Местность и автомобильные дороги между группами застроек А, Б, В, Г, Д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стность и автомобильные дороги между группами застроек А, Б, В, Г, Д.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Местность и автомобильные дороги между группами застроек</w:t>
      </w:r>
      <w:proofErr w:type="gramStart"/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 xml:space="preserve"> А</w:t>
      </w:r>
      <w:proofErr w:type="gramEnd"/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, Б, В, Г, Д.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cyan"/>
          <w:lang w:eastAsia="ru-RU"/>
        </w:rPr>
        <w:t>Это не карта местности. Здесь не выдержаны направления по сторонам света, не соблюден масштаб. На этой схеме отражен лишь факт существования пяти поселков и дорожной связи между ними.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Построение модели для ИС «Студенты»</w:t>
      </w:r>
    </w:p>
    <w:p w:rsidR="006F3207" w:rsidRPr="0070610C" w:rsidRDefault="006F3207" w:rsidP="006F3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drawing>
          <wp:inline distT="0" distB="0" distL="0" distR="0">
            <wp:extent cx="6086475" cy="1085850"/>
            <wp:effectExtent l="19050" t="0" r="9525" b="0"/>
            <wp:docPr id="10" name="Рисунок 10" descr="Модель «черного ящи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одель «черного ящика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Модель «черного ящика»</w:t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drawing>
          <wp:inline distT="0" distB="0" distL="0" distR="0">
            <wp:extent cx="6229350" cy="2647950"/>
            <wp:effectExtent l="19050" t="0" r="0" b="0"/>
            <wp:docPr id="11" name="Рисунок 11" descr="Модель состава системы «Студент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дель состава системы «Студенты»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Модель состава системы «Студенты»</w:t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lastRenderedPageBreak/>
        <w:drawing>
          <wp:inline distT="0" distB="0" distL="0" distR="0">
            <wp:extent cx="6019800" cy="3381375"/>
            <wp:effectExtent l="19050" t="0" r="0" b="0"/>
            <wp:docPr id="12" name="Рисунок 12" descr="Модель структуры системы «Студенты»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одель структуры системы «Студенты»&#10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Модель структуры системы «Студенты»</w:t>
      </w:r>
      <w:r w:rsidRPr="006F32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объекта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057400"/>
            <wp:effectExtent l="19050" t="0" r="9525" b="0"/>
            <wp:docPr id="13" name="Рисунок 13" descr="https://avatars.mds.yandex.net/get-zen_doc/1328418/pub_5ece623fd467df4e9d928f3f_5ece6450d235bb4423eff9c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zen_doc/1328418/pub_5ece623fd467df4e9d928f3f_5ece6450d235bb4423eff9c7/scale_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представлена в виде информации, что описывает существенные для конкретного случая параметры и переменные, связи между ними, а также входы и выходы для данных, при подаче на которые можно влиять на получаемый результат. Их нельзя увидеть или потрогать. В целом они не имеют материального воплощения, поскольку строятся на использовании одной информации. Сюда относятся данные, что характеризуют состояния объекта, существенные свойства, процессы и явления, а также связь с внешней средой. Это процесс называется описанием информационной модели. Это самый первый шаг проработки.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Полноценной информационной моделью является обычно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сложная разработка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может иметь много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сведены в три основных типа: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Описательная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Сюда относятся модели, которые создаются на естественных языках. Они могут иметь любую произвольную структуру, которая удовлетворит составляющего их человека.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Формальная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Сюда относят модели, которые создаются на формальных языках (научных, профессиональных или специализированных). В качестве примеров можно привести такое: все виды таблиц, формул, граф, карт, схемы и прочих подобных структурных формаций.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Хроматические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Сюда относят модели, которые были созданы с применением естественного языка семантики цветовых концептов, а также их онтологических предикатов. Под </w:t>
      </w:r>
      <w:proofErr w:type="gramStart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последними</w:t>
      </w:r>
      <w:proofErr w:type="gramEnd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понимают возможность распознавания значений цветовых канонов и смыслов. В качестве примера хроматических моделей можно навести те, что были построены с использованием соответствующей теоретической базы и методологии.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составляющей являются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данные, их структура и процедура обработки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Развивая мысль, можно дополнить, что информационная модель является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схемой, в которой описана суть определённого объекта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все необходимые для его исследования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процедуры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более полного описания характеристик используют переменные. Они замещают атрибут цели, которая прорабатывается. И здесь имеет значительную важность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структура информационной модели.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практического применения АИС показал, что наиболее точной, соответствующей самому назначению АИС следует считать классификацию по степени сложности технической, вычислительной, аналитической и логической обработки используемой информации. При таком подходе к классификации можно наиболее тесно связать АИС и соответствующие информационные технологии.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можно выделить следующие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АИС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автоматизированные системы обработки данных (АСОД);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информационно-поисковые системы (АИПС);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информационно-справочные системы (АИСС);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информационно-логические системы (АИЛС);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рабочие места (АРМ);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системы управления (АСУ);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автоматизированные системы информационного обеспечения (АСИО);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· экспертные системы (ЭС) и системы поддержки принятия решений.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Методологически важно наряду с рассмотренными моделями среды ИС предложить модель создания ИС, которая имела бы те же аспекты функциональных групп компонентов (пользователи, функции, данные, коммуникации). Такой подход обеспечит сквозной процесс проектирования и сопровождения на всех стадиях эксплуатации ИС, а также возможность обоснованного выбора стандартов на разработку систем и документирование проектов.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lastRenderedPageBreak/>
        <w:t>Определение "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компания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" является сложной онтологической (понятийной)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структурой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состоящей из определенной совокупности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сущностей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взаимосвязей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 Взаимодействия между ее элементами, определяемые </w:t>
      </w:r>
      <w:proofErr w:type="spellStart"/>
      <w:proofErr w:type="gramStart"/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бизнес-логикой</w:t>
      </w:r>
      <w:proofErr w:type="spellEnd"/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 закрепленные в наборе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бизнес-правил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и являются деятельностью компании. Информационная система "отражает" логику и правила, организуя и преобразуя информационные потоки, автоматизирует процессы работы с данными и информацией и визуализирует результаты в виде наборов отчетных форм.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Поэтому для начала следует создать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бизнес-модель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 предприятия, </w:t>
      </w:r>
      <w:proofErr w:type="gramStart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являющуюся</w:t>
      </w:r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отображением предприятия и его информационно-управляющей системы.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При создании модели формируется "язык общения" руководителей предприятия, консультантов, разработчиков и будущих пользователей, позволяющий выработать единое представление о том,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ЧТО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КАК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должна делать система управления предприятием (корпоративная система управления).</w:t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drawing>
          <wp:inline distT="0" distB="0" distL="0" distR="0">
            <wp:extent cx="5457825" cy="3933825"/>
            <wp:effectExtent l="19050" t="0" r="9525" b="0"/>
            <wp:docPr id="14" name="Рисунок 14" descr="Онтологическое поле современной компани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нтологическое поле современной компании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70610C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Онтологическое поле современной компании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proofErr w:type="gramStart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Такая</w:t>
      </w:r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бизнес-модель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- осязаемый результат, с помощью которого можно максимально конкретизировать цели внедрения ИС и определиться со следующими параметрами проекта: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основные цели бизнеса, которые можно достичь посредством автоматизации процессов;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перечень участков и последовательность внедрения модулей ИС;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фактическая потребность в объемах закупаемого программного и аппаратного обеспечения;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реальные оценки сроков развертывания и запуска ИСУ;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lastRenderedPageBreak/>
        <w:t>• ключевые пользователи ИС и уточненный список членов команды внедрения;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степень соответствия выбранного вами прикладного программного обеспечения специфике бизнеса вашей компании.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В основе модели всегда лежат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 </w:t>
      </w:r>
      <w:proofErr w:type="spellStart"/>
      <w:proofErr w:type="gramStart"/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бизнес-цели</w:t>
      </w:r>
      <w:proofErr w:type="spellEnd"/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предприятия, полностью определяющие состав всех базовых компонентов модели: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бизнес-функции, описывающие,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ЧТО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делает бизнес;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основные, вспомогательные и управленческие процессы, описывающие,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КАК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предприятие выполняет свои бизнес-функции;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организационно-функциональную структуру, определяющую,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ГДЕ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исполняются бизнес-функции и бизнес-процессы;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фазы, определяющие,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КОГДА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(и в какой последовательности) должны быть внедрены те или иные бизнес-функции;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роли, определяющие,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КТО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 исполняет </w:t>
      </w:r>
      <w:proofErr w:type="gramStart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бизнес-функции</w:t>
      </w:r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КТО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является "хозяином" бизнес-процессов;</w:t>
      </w:r>
    </w:p>
    <w:p w:rsidR="006F3207" w:rsidRPr="0070610C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правила, определяющие связь и взаимодействие между всеми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ЧТО, КАК, ГДЕ, КОГДА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КТО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После построения </w:t>
      </w:r>
      <w:proofErr w:type="spellStart"/>
      <w:proofErr w:type="gramStart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бизнес-модели</w:t>
      </w:r>
      <w:proofErr w:type="spellEnd"/>
      <w:proofErr w:type="gramEnd"/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(или параллельно с этим) можно приступать к формированию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модели проектирования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реализации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706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внедрения</w:t>
      </w:r>
      <w:r w:rsidRPr="0070610C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самой ИС.</w:t>
      </w:r>
    </w:p>
    <w:p w:rsidR="006F3207" w:rsidRPr="006F320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2975" cy="2066925"/>
            <wp:effectExtent l="19050" t="0" r="9525" b="0"/>
            <wp:docPr id="15" name="Рисунок 15" descr="https://avatars.mds.yandex.net/get-zen_doc/1917356/pub_5ece623fd467df4e9d928f3f_5ece64d15886cc550eb2f96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zen_doc/1917356/pub_5ece623fd467df4e9d928f3f_5ece64d15886cc550eb2f966/scale_12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создания и использования "заказных"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условно выделить следующие основные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жизненного цикла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требований к системе и их анализ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определение того, что должна делать система;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проектирование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определение того, как система будет делать то, что она должна делать; проектирование - </w:t>
      </w:r>
      <w:proofErr w:type="gramStart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спецификация подсистем, функциональных компонентов и способов их взаимодействия в системе;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разработка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функциональных компонентов и отдельных подсистем, соединение подсистем в единое целое;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тестирование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проверка функционального соответствия системы показателям, определенным на этапе анализа;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внедрение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установка и ввод системы в действие;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функционирование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штатный процесс эксплуатации в соответствии с основными целями и задачами ИС;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</w:t>
      </w:r>
      <w:r w:rsidRPr="006F32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сопровождение</w:t>
      </w:r>
      <w:r w:rsidRPr="006F3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обеспечение штатного процесса эксплуатации системы на предприятии заказчика.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Определение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требований к системе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анализ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являются первым этапом создания ИС, на котором требования заказчика уточняются, согласуются, формализуются и документируются. Фактически на этом этапе дается ответ на вопрос: "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Для чего предназначена и что должна делать информационная система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?". Именно здесь лежит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ключ к успеху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всего проекта.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Целью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системного анализа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является преобразование общих, расплывчатых знаний об исходной предметной области (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требований заказчика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) в точные определения и спецификации для разработчиков, а также генерация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функционального описания системы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На этом этапе определяются и специфицируются: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внешние и внутренние условия работы системы;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функциональная структура системы;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распределение функций между человеком и системой, интерфейсы;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требования к техническим, информационным и программным компонентам системы;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требования к качеству и безопасности;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состав технической и пользовательской документации;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условия внедрения и эксплуатации.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Разработка перечисленных спецификаций при создании ИС, предназначенной для автоматизации управленческих процессов, в общем случае проходит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 четыре стадии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Первая стадия анализа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- структурный анализ предприятия - начинается с исследования того, как организована система управления предприятием, с обследования функциональной и информационной структур системы управления, определения существующих и возможных потребителей информации.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По результатам обследования аналитик на первой стадии анализа выстраивает обобщенную логическую модель исходной предметной области, отображающую ее функциональную структуру, особенности основной деятельности и информационное пространство, в котором эта деятельность осуществляется. На этом материале аналитик строит функциональную модель "Как есть" (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As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Is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).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Вторая стадия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работы, к которой обязательно привлекаются заинтересованные представители заказчика, а при необходимости и независимые эксперты, состоит в анализе модели "Как есть", выявлении ее недостатков и узких мест, определении путей совершенствования системы управления на основе выделенных критериев качества.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proofErr w:type="gramStart"/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Третья стадия анализа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содержащая элементы проектирования, - создание усовершенствованной обобщенной логической модели, отображающей реорганизованную предметную область или ее часть, которая подлежит автоматизации - модель "Как должно быть" (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As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To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Be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).</w:t>
      </w:r>
      <w:proofErr w:type="gramEnd"/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lastRenderedPageBreak/>
        <w:t>Заканчивается процесс (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четвертая стадия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) разработкой "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Карты автоматизации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", представляющей собой модель реорганизованной предметной области, на которой обязательно обозначены "границы автоматизации".</w:t>
      </w:r>
    </w:p>
    <w:p w:rsidR="006F3207" w:rsidRPr="00A975E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drawing>
          <wp:inline distT="0" distB="0" distL="0" distR="0">
            <wp:extent cx="4333875" cy="5905500"/>
            <wp:effectExtent l="19050" t="0" r="9525" b="0"/>
            <wp:docPr id="16" name="Рисунок 16" descr="Схема обследования пред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хема обследования предприятия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A975E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Схема обследования предприятия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В большинстве случаев модель "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Как есть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" улучшается системным аналитиком за счет устранения очевидных несоответствий и узких мест, а полученный таким образом вариант модели рассматривается в дальнейшем в качестве предварительной модели "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Как должно быть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", которая впоследствии дополняется в соответствии со стратегией развития предприятия</w:t>
      </w:r>
    </w:p>
    <w:p w:rsidR="006F3207" w:rsidRPr="00A975E7" w:rsidRDefault="006F3207" w:rsidP="006F3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noProof/>
          <w:sz w:val="28"/>
          <w:szCs w:val="28"/>
          <w:highlight w:val="cyan"/>
          <w:lang w:eastAsia="ru-RU"/>
        </w:rPr>
        <w:lastRenderedPageBreak/>
        <w:drawing>
          <wp:inline distT="0" distB="0" distL="0" distR="0">
            <wp:extent cx="4972050" cy="1657350"/>
            <wp:effectExtent l="19050" t="0" r="0" b="0"/>
            <wp:docPr id="17" name="Рисунок 17" descr="https://avatars.mds.yandex.net/get-zen_doc/1936066/pub_5ece623fd467df4e9d928f3f_5ece650b9736e672dee92c0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zen_doc/1936066/pub_5ece623fd467df4e9d928f3f_5ece650b9736e672dee92c0d/scale_120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На стадии анализа требований к проектируемой системе вводятся: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• классы пользователей и соответствующие диаграммы </w:t>
      </w:r>
      <w:proofErr w:type="spellStart"/>
      <w:proofErr w:type="gram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бизнес-транзакций</w:t>
      </w:r>
      <w:proofErr w:type="spellEnd"/>
      <w:proofErr w:type="gram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модели (диаграммы) процессов прикладной деятельности и соответствующие перечни функциональных задач ИС;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• классы объектов предметной области и соответствующие диаграммы "сущность-связь", отражающие </w:t>
      </w:r>
      <w:proofErr w:type="spellStart"/>
      <w:proofErr w:type="gram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информа-ционную</w:t>
      </w:r>
      <w:proofErr w:type="spellEnd"/>
      <w:proofErr w:type="gram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модель этой предметной области;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• топология расположения подразделений и пользователей, обслуживаемых </w:t>
      </w:r>
      <w:proofErr w:type="gram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данной</w:t>
      </w:r>
      <w:proofErr w:type="gram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ИС;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параметры защиты данных, информации и самой системы.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Основным документом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отражающим результаты работ первого этапа создания ИС, является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техническое задание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на проект (разработку), содержащее, кроме вышеперечисленных определений и спецификаций, также сведения об очередности создания системы, сведения о выделяемых ресурсах, директивных сроках проведения отдельных этапов работы, организационных процедурах и мероприятиях по приемке этапов, защите проектной информации и т. д.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Следующий этап -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проектирование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 В реальных условиях проектирование - это поиск, моделирование способа разработки, который удовлетворяет требованиям функциональности системы средствами имеющихся технологий с учетом заданных начальных условий и ограничений. Проектирование информационных систем всегда начинается с определения цели проекта.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Основная задача любого успешного проекта заключается в том, чтобы на момент запуска системы и в течение всего времени ее эксплуатации можно было обеспечить: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требуемую функциональность системы и степень адаптации к изменяющимся условиям ее функционирования;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требуемую пропускную способность системы и минимальное время реакции системы на запрос;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безотказную работу системы в требуемом режиме, готовность и доступность системы для обработки запросов пользователей;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простоту эксплуатации и сопровождения системы;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необходимую безопасность данных и права доступа пользователей.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lastRenderedPageBreak/>
        <w:t>Производительность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надежность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являются главными факторами, определяющими эффективность системы. Хорошее проектное решение служит основой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высокопроизводительной системы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Проектирование информационных систем охватывает три основные области: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проектирование структур данных, которые будут реализованы в базе данных;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проектирование программ, экранных форм, отчетов, которые будут обеспечивать выполнение запросов к данным;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проектирование конкретной среды или технологии, а именно: топологии сети, конфигурации аппаратных средств, используемой архитектуры, параллельной обработки, распределенной обработки данных и т. п.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На основе результатов системного </w:t>
      </w:r>
      <w:proofErr w:type="gram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анализа</w:t>
      </w:r>
      <w:proofErr w:type="gram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на стадии предварительного проекта разрабатываются: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проект программно-аппаратной реализации, проект пользовательских интерфейсов и технологии работы пользователей в системе;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архитектура распределенной системы и спецификации телекоммуникационной сети;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модели (диаграммы) потоков данных;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• функциональные блок-схемы прикладного и системного программного обеспечения (последние - в соответствии с принятыми моделями среды ИС и профилями стандартов).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Стадия предварительного проекта может предусматривать 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прототипирование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фрагментов, важных с точки зрения пользователя, для проверки их соответствия требованиям на ранней фазе разработки.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На стадии детального проектирования разрабатываются: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комплексы функциональных программ ИС и проект реализации среды ИС;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структуры данных, средства ведения баз данных;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сетевые адреса, протоколы телекоммуникаций и другие компоненты среды обмена информацией, включаемые в состав проектируемой ИС;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• правила разграничения доступа пользователей и средства их реализации.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Стадия реализации ИС предусматривает разработку и тестирование </w:t>
      </w:r>
      <w:proofErr w:type="gram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компонентов</w:t>
      </w:r>
      <w:proofErr w:type="gram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и комплексное тестирование системы.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Стадия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эксплуатации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и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сопровождения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 предусматривает контроль функционирования, внесение требуемых изменений в информационную базу в процессе текущей работы и модернизацию функций ИС силами прикладных специалистов с помощью инструментальных средств, встроенных в систему.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Этапы разработки, тестирования, внедрения, эксплуатации и сопровождения ИС 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объединяются термином реализация.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lastRenderedPageBreak/>
        <w:t>Реализация ИС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 является чрезвычайно сложным </w:t>
      </w:r>
      <w:proofErr w:type="spellStart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многоаспектным</w:t>
      </w:r>
      <w:proofErr w:type="spellEnd"/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процессом, осуществляемым на базе совокупностей (профилей) гармонизированных международных стандартов, спецификаций и соглашений. Такая практика является залогом того, что создаваемая информационная система будет реализована как "открытая система". Иными словами, такая ИС будет масштабируема, мобильна, переносима, обладать дружественными интерфейсами и т. д.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Жизненный цикл ИС 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формируется в соответствии с принципом нисходящего проектирования и, как правило, носит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спирально-итерационный характер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 Реализованные этапы, начиная с самых ранних, циклически повторяются в соответствии с изменениями требований и внешних условий, введением дополнительных ограничений и т.п.</w:t>
      </w:r>
    </w:p>
    <w:p w:rsidR="006F3207" w:rsidRPr="00A975E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На каждом этапе жизненного цикла порождается определенный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набор технических решений и документов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при этом для каждого этапа исходными являются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 документы и решения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принятые на предыдущем этапе.</w:t>
      </w:r>
    </w:p>
    <w:p w:rsidR="006F3207" w:rsidRPr="006F3207" w:rsidRDefault="006F3207" w:rsidP="006F32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Жизненный цикл ИС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заканчивается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, когда прекращается ее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программное 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и </w:t>
      </w:r>
      <w:r w:rsidRPr="00A975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техническое сопровождение</w:t>
      </w:r>
      <w:r w:rsidRPr="00A975E7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.</w:t>
      </w:r>
    </w:p>
    <w:p w:rsidR="002E0CFD" w:rsidRPr="006F3207" w:rsidRDefault="002E0CFD" w:rsidP="006F32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0CFD" w:rsidRPr="006F3207" w:rsidSect="002E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207"/>
    <w:rsid w:val="00195D6E"/>
    <w:rsid w:val="002E0CFD"/>
    <w:rsid w:val="00421D8F"/>
    <w:rsid w:val="0054305C"/>
    <w:rsid w:val="006A6E7A"/>
    <w:rsid w:val="006F3207"/>
    <w:rsid w:val="0070610C"/>
    <w:rsid w:val="00977A43"/>
    <w:rsid w:val="00A9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FD"/>
  </w:style>
  <w:style w:type="paragraph" w:styleId="2">
    <w:name w:val="heading 2"/>
    <w:basedOn w:val="a"/>
    <w:link w:val="20"/>
    <w:uiPriority w:val="9"/>
    <w:qFormat/>
    <w:rsid w:val="006F3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6F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йцукен</cp:lastModifiedBy>
  <cp:revision>3</cp:revision>
  <dcterms:created xsi:type="dcterms:W3CDTF">2020-09-13T19:12:00Z</dcterms:created>
  <dcterms:modified xsi:type="dcterms:W3CDTF">2022-09-13T19:35:00Z</dcterms:modified>
</cp:coreProperties>
</file>